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3675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D66E8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D66E8"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FD66E8"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FD66E8" w:rsidRPr="0039762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="00FD66E8"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FD66E8"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FD66E8" w:rsidRDefault="00FD66E8" w:rsidP="00FD66E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D66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FD66E8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FD66E8" w:rsidRDefault="002F054A" w:rsidP="00FD66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D66E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FD66E8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FD66E8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FD66E8" w:rsidRDefault="00FD66E8" w:rsidP="00FD66E8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FD66E8" w:rsidRDefault="00FD66E8" w:rsidP="00FD66E8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FD66E8" w:rsidRDefault="00FD66E8" w:rsidP="00FD66E8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FD66E8" w:rsidRPr="00FD66E8" w:rsidRDefault="00FD66E8" w:rsidP="00FD66E8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FD66E8" w:rsidRDefault="00D849B7" w:rsidP="00FD66E8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D66E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FD66E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 w:rsidR="00FD66E8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FD66E8" w:rsidRPr="00FD66E8" w:rsidRDefault="00FD66E8" w:rsidP="00FD66E8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02-610-5459</w:t>
            </w:r>
          </w:p>
          <w:p w:rsidR="00FD66E8" w:rsidRDefault="00FD66E8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FD66E8" w:rsidRDefault="00FD66E8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FD66E8" w:rsidRPr="00FD66E8" w:rsidRDefault="00FD66E8" w:rsidP="00FD66E8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02-610-5461</w:t>
            </w:r>
          </w:p>
        </w:tc>
      </w:tr>
      <w:tr w:rsidR="002F054A" w:rsidRPr="003B7C5A" w:rsidTr="00D71A86">
        <w:trPr>
          <w:trHeight w:val="1649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D71A86" w:rsidRDefault="00FD66E8" w:rsidP="00D71A86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D66E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D66E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D66E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D66E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D66E8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0"/>
              <w:gridCol w:w="1275"/>
              <w:gridCol w:w="1418"/>
              <w:gridCol w:w="1276"/>
              <w:gridCol w:w="1124"/>
            </w:tblGrid>
            <w:tr w:rsidR="002F054A" w:rsidRPr="003B7C5A" w:rsidTr="00A87851">
              <w:trPr>
                <w:trHeight w:val="902"/>
                <w:jc w:val="center"/>
              </w:trPr>
              <w:tc>
                <w:tcPr>
                  <w:tcW w:w="41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2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A87851">
              <w:trPr>
                <w:trHeight w:val="856"/>
                <w:jc w:val="center"/>
              </w:trPr>
              <w:tc>
                <w:tcPr>
                  <w:tcW w:w="4160" w:type="dxa"/>
                </w:tcPr>
                <w:p w:rsidR="004032BC" w:rsidRPr="00B26A52" w:rsidRDefault="00FD66E8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1275" w:type="dxa"/>
                </w:tcPr>
                <w:p w:rsidR="00FD66E8" w:rsidRPr="00FD66E8" w:rsidRDefault="00FD66E8" w:rsidP="00FD66E8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FD66E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FD66E8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B6D3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102.41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B6D3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  <w:r w:rsidR="00B704D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B6D3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</w:t>
                  </w:r>
                  <w:r w:rsidR="00B704D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8B6D39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กลุ่มพัฒนาระบบบริหารได้รับการจัดสรรงบประมาณ ตาม พ.ร.บ. งบประมาณ พ.ศ. 2562 จำนวนทั้งสิ้น 1,000,000 บาท โดยไตรมาสที่ 2 มีแผนการเบิกจ่ายเงินเท่ากับ 560,000 บาท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ซึ่</w:t>
            </w:r>
            <w:r w:rsidRPr="008B6D39">
              <w:rPr>
                <w:rFonts w:ascii="TH SarabunPSK" w:hAnsi="TH SarabunPSK" w:cs="TH SarabunPSK" w:hint="cs"/>
                <w:sz w:val="30"/>
                <w:szCs w:val="30"/>
                <w:cs/>
              </w:rPr>
              <w:t>งมีผลการเบิกจ่าย 573,505.30 บาท คิดเป็นร้อยละ 102.41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442CD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F47" w:rsidRDefault="00804F47">
      <w:r>
        <w:separator/>
      </w:r>
    </w:p>
  </w:endnote>
  <w:endnote w:type="continuationSeparator" w:id="0">
    <w:p w:rsidR="00804F47" w:rsidRDefault="00804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F47" w:rsidRDefault="00804F47">
      <w:r>
        <w:separator/>
      </w:r>
    </w:p>
  </w:footnote>
  <w:footnote w:type="continuationSeparator" w:id="0">
    <w:p w:rsidR="00804F47" w:rsidRDefault="00804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4C337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FD66E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4C337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FD66E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6E8"/>
    <w:rsid w:val="0000360D"/>
    <w:rsid w:val="000246DC"/>
    <w:rsid w:val="00025C73"/>
    <w:rsid w:val="00031EAA"/>
    <w:rsid w:val="00036754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2C5D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378"/>
    <w:rsid w:val="004C3B2B"/>
    <w:rsid w:val="004C5E52"/>
    <w:rsid w:val="005047DE"/>
    <w:rsid w:val="0051487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442CD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21B3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04F47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B6D39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87851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04DA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71A86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  <w:rsid w:val="00FD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3AC4E6"/>
  <w15:docId w15:val="{C2EC569E-2D24-4D41-8BE0-86A4C2632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92804-99CC-448E-B900-BBB5CEB1E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8</cp:revision>
  <cp:lastPrinted>2018-04-05T01:06:00Z</cp:lastPrinted>
  <dcterms:created xsi:type="dcterms:W3CDTF">2019-02-18T04:07:00Z</dcterms:created>
  <dcterms:modified xsi:type="dcterms:W3CDTF">2019-06-13T07:32:00Z</dcterms:modified>
</cp:coreProperties>
</file>